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545C1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BD4385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545C1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5CA0">
        <w:rPr>
          <w:b/>
          <w:sz w:val="24"/>
          <w:szCs w:val="24"/>
        </w:rPr>
        <w:t>1</w:t>
      </w:r>
      <w:r w:rsidR="00ED7344">
        <w:rPr>
          <w:b/>
          <w:sz w:val="24"/>
          <w:szCs w:val="24"/>
        </w:rPr>
        <w:t>2</w:t>
      </w:r>
      <w:r w:rsidR="00355CA0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0053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Володина С.И.</w:t>
      </w:r>
      <w:r w:rsidR="0050629F">
        <w:rPr>
          <w:sz w:val="24"/>
          <w:szCs w:val="24"/>
        </w:rPr>
        <w:t>,</w:t>
      </w:r>
      <w:r w:rsidRPr="006545C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D7344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55CA0">
        <w:rPr>
          <w:sz w:val="24"/>
          <w:szCs w:val="24"/>
        </w:rPr>
        <w:t>1</w:t>
      </w:r>
      <w:r w:rsidR="00ED7344">
        <w:rPr>
          <w:sz w:val="24"/>
          <w:szCs w:val="24"/>
        </w:rPr>
        <w:t>2</w:t>
      </w:r>
      <w:r w:rsidR="00355CA0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D7344" w:rsidRPr="00ED7344">
        <w:rPr>
          <w:sz w:val="24"/>
          <w:szCs w:val="24"/>
        </w:rPr>
        <w:t xml:space="preserve">18.03.2024 г. в Адвокатскую палату Московской области поступила жалоба доверителя </w:t>
      </w:r>
      <w:r w:rsidR="000053B8">
        <w:rPr>
          <w:sz w:val="24"/>
          <w:szCs w:val="24"/>
        </w:rPr>
        <w:t>М.А.Н.</w:t>
      </w:r>
      <w:r w:rsidR="00ED7344" w:rsidRPr="00ED7344">
        <w:rPr>
          <w:sz w:val="24"/>
          <w:szCs w:val="24"/>
        </w:rPr>
        <w:t xml:space="preserve"> в отношении адвоката </w:t>
      </w:r>
      <w:r w:rsidR="000053B8">
        <w:rPr>
          <w:sz w:val="24"/>
          <w:szCs w:val="24"/>
        </w:rPr>
        <w:t>Р.В.В.</w:t>
      </w:r>
      <w:r w:rsidR="00ED7344" w:rsidRPr="00ED7344">
        <w:rPr>
          <w:sz w:val="24"/>
          <w:szCs w:val="24"/>
        </w:rPr>
        <w:t xml:space="preserve">, имеющей регистрационный номер </w:t>
      </w:r>
      <w:r w:rsidR="000053B8">
        <w:rPr>
          <w:sz w:val="24"/>
          <w:szCs w:val="24"/>
        </w:rPr>
        <w:t>…..</w:t>
      </w:r>
      <w:r w:rsidR="00ED7344" w:rsidRPr="00ED734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053B8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E3319" w:rsidRPr="00FE3319">
        <w:rPr>
          <w:sz w:val="24"/>
          <w:szCs w:val="24"/>
        </w:rPr>
        <w:t>адвокат вступила в уголовное дело в качестве защитника по ст. 51 УПК РФ, при этом не общалась с заявителем, не ознакомилась с материалами уголовного дела; не выяснила причину, по которой адвокат, с которым у заявителя было заключено соглашение, не может явиться;  заняла позицию, противоречащую позиции заявителя, при рассмотрении заявления доверителя М</w:t>
      </w:r>
      <w:r w:rsidR="000053B8">
        <w:rPr>
          <w:sz w:val="24"/>
          <w:szCs w:val="24"/>
        </w:rPr>
        <w:t>.</w:t>
      </w:r>
      <w:r w:rsidR="00FE3319" w:rsidRPr="00FE3319">
        <w:rPr>
          <w:sz w:val="24"/>
          <w:szCs w:val="24"/>
        </w:rPr>
        <w:t>А.Н. об отводе адвоката; не подала апелляционную жалобу на приговор суда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26.03.2024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D7344">
        <w:rPr>
          <w:sz w:val="24"/>
          <w:szCs w:val="24"/>
        </w:rPr>
        <w:t>04.04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174</w:t>
      </w:r>
      <w:r w:rsidR="00ED7344">
        <w:rPr>
          <w:sz w:val="24"/>
          <w:szCs w:val="24"/>
        </w:rPr>
        <w:t>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:rsidR="00674FF9" w:rsidRDefault="00674FF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19.04.2024г. от адвоката поступило заявление об отложении дисциплинарного разбирательства. </w:t>
      </w:r>
    </w:p>
    <w:p w:rsidR="00A03BF8" w:rsidRDefault="00A03BF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23.04.2024г. рассмотрение дисциплинарного производства квалификационной комиссией было отложено. 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4FF9">
        <w:rPr>
          <w:sz w:val="24"/>
          <w:szCs w:val="24"/>
        </w:rPr>
        <w:t>27.05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FE3319" w:rsidP="00AC56EF">
      <w:pPr>
        <w:ind w:firstLine="708"/>
        <w:jc w:val="both"/>
        <w:rPr>
          <w:sz w:val="24"/>
          <w:szCs w:val="24"/>
        </w:rPr>
      </w:pPr>
      <w:r w:rsidRPr="00FE3319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Pr="00FE3319">
        <w:rPr>
          <w:sz w:val="24"/>
          <w:szCs w:val="24"/>
        </w:rPr>
        <w:t>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</w:t>
      </w:r>
      <w:r w:rsidR="00355CA0">
        <w:rPr>
          <w:sz w:val="24"/>
          <w:szCs w:val="24"/>
        </w:rPr>
        <w:t>ась</w:t>
      </w:r>
      <w:r w:rsidR="00B32B0A">
        <w:rPr>
          <w:sz w:val="24"/>
          <w:szCs w:val="24"/>
        </w:rPr>
        <w:t>, возражал</w:t>
      </w:r>
      <w:r w:rsidR="00355CA0"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против жалобы, поддержал</w:t>
      </w:r>
      <w:r w:rsidR="00355CA0"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FE3319" w:rsidRPr="00FE3319" w:rsidRDefault="00FE3319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FE3319">
        <w:rPr>
          <w:sz w:val="24"/>
          <w:szCs w:val="24"/>
        </w:rPr>
        <w:t xml:space="preserve">о наличии в действиях (бездействии) адвоката </w:t>
      </w:r>
      <w:r w:rsidR="000053B8">
        <w:rPr>
          <w:sz w:val="24"/>
          <w:szCs w:val="24"/>
        </w:rPr>
        <w:t>Р.В.В.</w:t>
      </w:r>
      <w:r w:rsidRPr="00FE331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4 п. 1 ст. 7 ФЗ «Об адвокатской деятельности и адвокатуре в РФ», п. 1, 4 ст. 8, п.п. 1, 2 п. 1 ст. 9 Кодекса профессиональной этики адвоката, Решения Совета Федеральной палаты адвокатов РФ от 27.09.2013 «О двойной защите», п. 6.7 и п 6.8 Правил Адвокатской палаты Московской области по исполнению Порядка назначения адвокатов в качестве защитников в уголовном судопроизводстве, а также ненадлежащем исполнении адвокатом своих профессиональных обязанно</w:t>
      </w:r>
      <w:r w:rsidR="000053B8">
        <w:rPr>
          <w:sz w:val="24"/>
          <w:szCs w:val="24"/>
        </w:rPr>
        <w:t>стей перед доверителем М.</w:t>
      </w:r>
      <w:r w:rsidRPr="00FE3319">
        <w:rPr>
          <w:sz w:val="24"/>
          <w:szCs w:val="24"/>
        </w:rPr>
        <w:t xml:space="preserve">А.Н., которые выразились в том, что адвокат: </w:t>
      </w:r>
    </w:p>
    <w:p w:rsidR="00FE3319" w:rsidRP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>вступила в уголовное дело, не исполнив обязанность по проверке надлежащего извещения защитника по соглашению К</w:t>
      </w:r>
      <w:r w:rsidR="000053B8">
        <w:rPr>
          <w:sz w:val="24"/>
          <w:szCs w:val="24"/>
        </w:rPr>
        <w:t>.</w:t>
      </w:r>
      <w:r w:rsidR="00A36B15">
        <w:rPr>
          <w:sz w:val="24"/>
          <w:szCs w:val="24"/>
        </w:rPr>
        <w:t>И.А.</w:t>
      </w:r>
      <w:r w:rsidRPr="00FE3319">
        <w:rPr>
          <w:sz w:val="24"/>
          <w:szCs w:val="24"/>
        </w:rPr>
        <w:t xml:space="preserve"> и соблюдения судом срока, установленного ч. 3 ст. 50 УПК РФ;</w:t>
      </w:r>
    </w:p>
    <w:p w:rsidR="00FE3319" w:rsidRP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lastRenderedPageBreak/>
        <w:t>формально подошла к ознакомлению с материалами уголовного дела объемом более 20 томов и подготовке к судебному заседанию;</w:t>
      </w:r>
    </w:p>
    <w:p w:rsidR="00FE3319" w:rsidRP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>осуществляла защиту заявителя в порядке статьи 51 УПК РФ в судебном заседании 02.11.2023 г. после заявленного отвода адвоката;</w:t>
      </w:r>
    </w:p>
    <w:p w:rsid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 судебном заседании 02.11.2023 г. заняла позицию, противоречащую позиции </w:t>
      </w:r>
      <w:r w:rsidR="00E9126D" w:rsidRPr="00FE3319">
        <w:rPr>
          <w:sz w:val="24"/>
          <w:szCs w:val="24"/>
        </w:rPr>
        <w:t>заявителя,</w:t>
      </w:r>
      <w:r w:rsidRPr="00FE3319">
        <w:rPr>
          <w:sz w:val="24"/>
          <w:szCs w:val="24"/>
        </w:rPr>
        <w:t xml:space="preserve"> относительно заявленного последним ходатайства об отводе адвоката Р</w:t>
      </w:r>
      <w:r w:rsidR="000053B8">
        <w:rPr>
          <w:sz w:val="24"/>
          <w:szCs w:val="24"/>
        </w:rPr>
        <w:t>.</w:t>
      </w:r>
      <w:r w:rsidRPr="00FE3319">
        <w:rPr>
          <w:sz w:val="24"/>
          <w:szCs w:val="24"/>
        </w:rPr>
        <w:t>В.В. (оставила на усмотрение суда);</w:t>
      </w:r>
    </w:p>
    <w:p w:rsidR="00043074" w:rsidRP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>при исследовании в ходе судебного заседания протокола обыска от 21.05.2021 г. не поддержала ранее выработанную стороной защиты позицию по исключению данного доказательства из материалов уголовного дела и не высказала каких-либо замечаний в отношении указанного доказательства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274D" w:rsidRDefault="00FE3319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F274D">
        <w:rPr>
          <w:sz w:val="24"/>
          <w:szCs w:val="24"/>
        </w:rPr>
        <w:t xml:space="preserve">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545C1" w:rsidRDefault="006545C1" w:rsidP="008D7E0D">
      <w:pPr>
        <w:ind w:firstLine="709"/>
        <w:jc w:val="both"/>
        <w:rPr>
          <w:sz w:val="24"/>
          <w:szCs w:val="24"/>
          <w:lang w:eastAsia="en-US"/>
        </w:rPr>
      </w:pPr>
    </w:p>
    <w:p w:rsidR="006545C1" w:rsidRDefault="006545C1" w:rsidP="006545C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явилась, </w:t>
      </w:r>
      <w:r w:rsidR="00995120">
        <w:rPr>
          <w:sz w:val="24"/>
          <w:szCs w:val="24"/>
          <w:lang w:eastAsia="en-US"/>
        </w:rPr>
        <w:t>частично</w:t>
      </w:r>
      <w:r w:rsidR="00FE3319">
        <w:rPr>
          <w:sz w:val="24"/>
          <w:szCs w:val="24"/>
          <w:lang w:eastAsia="en-US"/>
        </w:rPr>
        <w:t xml:space="preserve">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6545C1" w:rsidRPr="004F1E0A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</w:t>
      </w:r>
      <w:r w:rsidRPr="004F1E0A">
        <w:rPr>
          <w:sz w:val="24"/>
          <w:szCs w:val="24"/>
          <w:lang w:eastAsia="en-US"/>
        </w:rPr>
        <w:t>законодательства об адвокатской деятельности и адвокатуре.</w:t>
      </w:r>
    </w:p>
    <w:p w:rsidR="003343F2" w:rsidRPr="004F1E0A" w:rsidRDefault="00733A39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А</w:t>
      </w:r>
      <w:r w:rsidR="00394346" w:rsidRPr="004F1E0A">
        <w:rPr>
          <w:sz w:val="24"/>
          <w:szCs w:val="24"/>
        </w:rPr>
        <w:t>двокат</w:t>
      </w:r>
      <w:r w:rsidRPr="004F1E0A">
        <w:rPr>
          <w:sz w:val="24"/>
          <w:szCs w:val="24"/>
        </w:rPr>
        <w:t xml:space="preserve"> Р</w:t>
      </w:r>
      <w:r w:rsidR="000053B8">
        <w:rPr>
          <w:sz w:val="24"/>
          <w:szCs w:val="24"/>
        </w:rPr>
        <w:t>.</w:t>
      </w:r>
      <w:r w:rsidRPr="004F1E0A">
        <w:rPr>
          <w:sz w:val="24"/>
          <w:szCs w:val="24"/>
        </w:rPr>
        <w:t xml:space="preserve">В.В. </w:t>
      </w:r>
      <w:r w:rsidR="00394346" w:rsidRPr="004F1E0A">
        <w:rPr>
          <w:sz w:val="24"/>
          <w:szCs w:val="24"/>
        </w:rPr>
        <w:t>не выяснила причину, по которой не явился адвокат, с которым у заявителя заключено соглашение</w:t>
      </w:r>
      <w:r w:rsidRPr="004F1E0A">
        <w:rPr>
          <w:sz w:val="24"/>
          <w:szCs w:val="24"/>
        </w:rPr>
        <w:t xml:space="preserve">. </w:t>
      </w:r>
    </w:p>
    <w:p w:rsidR="00394346" w:rsidRPr="004F1E0A" w:rsidRDefault="00733A39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Так,</w:t>
      </w:r>
      <w:r w:rsidR="00394346" w:rsidRPr="004F1E0A">
        <w:rPr>
          <w:sz w:val="24"/>
          <w:szCs w:val="24"/>
        </w:rPr>
        <w:t xml:space="preserve"> по уголовному делу 27.10.2023</w:t>
      </w:r>
      <w:r w:rsidR="001139F4">
        <w:rPr>
          <w:sz w:val="24"/>
          <w:szCs w:val="24"/>
        </w:rPr>
        <w:t>г.</w:t>
      </w:r>
      <w:r w:rsidR="00394346" w:rsidRPr="004F1E0A">
        <w:rPr>
          <w:sz w:val="24"/>
          <w:szCs w:val="24"/>
        </w:rPr>
        <w:t xml:space="preserve"> судебное заседание отложено в связи с неявкой защитника по соглашению К</w:t>
      </w:r>
      <w:r w:rsidR="000053B8">
        <w:rPr>
          <w:sz w:val="24"/>
          <w:szCs w:val="24"/>
        </w:rPr>
        <w:t>.</w:t>
      </w:r>
      <w:r w:rsidR="00A36B15">
        <w:rPr>
          <w:sz w:val="24"/>
          <w:szCs w:val="24"/>
        </w:rPr>
        <w:t>И.А.</w:t>
      </w:r>
      <w:r w:rsidR="00394346" w:rsidRPr="004F1E0A">
        <w:rPr>
          <w:sz w:val="24"/>
          <w:szCs w:val="24"/>
        </w:rPr>
        <w:t>, и назначено новое судебное заседание на 02.11.2023</w:t>
      </w:r>
      <w:r w:rsidR="001139F4">
        <w:rPr>
          <w:sz w:val="24"/>
          <w:szCs w:val="24"/>
        </w:rPr>
        <w:t>г.</w:t>
      </w:r>
      <w:r w:rsidR="00394346" w:rsidRPr="004F1E0A">
        <w:rPr>
          <w:sz w:val="24"/>
          <w:szCs w:val="24"/>
        </w:rPr>
        <w:t xml:space="preserve"> на 10 </w:t>
      </w:r>
      <w:r w:rsidR="001139F4" w:rsidRPr="004F1E0A">
        <w:rPr>
          <w:sz w:val="24"/>
          <w:szCs w:val="24"/>
        </w:rPr>
        <w:t>часов</w:t>
      </w:r>
      <w:r w:rsidR="001139F4">
        <w:rPr>
          <w:sz w:val="24"/>
          <w:szCs w:val="24"/>
        </w:rPr>
        <w:t>,</w:t>
      </w:r>
      <w:r w:rsidR="001139F4" w:rsidRPr="004F1E0A">
        <w:rPr>
          <w:sz w:val="24"/>
          <w:szCs w:val="24"/>
        </w:rPr>
        <w:t xml:space="preserve"> несмотря на то что</w:t>
      </w:r>
      <w:r w:rsidR="00394346" w:rsidRPr="004F1E0A">
        <w:rPr>
          <w:sz w:val="24"/>
          <w:szCs w:val="24"/>
        </w:rPr>
        <w:t xml:space="preserve"> в своем ходатайстве от 24.10.2023</w:t>
      </w:r>
      <w:r w:rsidR="001139F4">
        <w:rPr>
          <w:sz w:val="24"/>
          <w:szCs w:val="24"/>
        </w:rPr>
        <w:t>г.</w:t>
      </w:r>
      <w:r w:rsidR="00394346" w:rsidRPr="004F1E0A">
        <w:rPr>
          <w:sz w:val="24"/>
          <w:szCs w:val="24"/>
        </w:rPr>
        <w:t xml:space="preserve"> защитник указал, что в указанный день он принимает участие в друго</w:t>
      </w:r>
      <w:r w:rsidR="001139F4">
        <w:rPr>
          <w:sz w:val="24"/>
          <w:szCs w:val="24"/>
        </w:rPr>
        <w:t>м</w:t>
      </w:r>
      <w:r w:rsidR="00394346" w:rsidRPr="004F1E0A">
        <w:rPr>
          <w:sz w:val="24"/>
          <w:szCs w:val="24"/>
        </w:rPr>
        <w:t xml:space="preserve"> судебном заседании в качестве представителя малолетнего потерпевшего по уголовному делу.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 xml:space="preserve"> В судебном заседании 02.11.2023 г. по уголовному делу участвовала защитник в порядке ст. 51 УПК РФ Р</w:t>
      </w:r>
      <w:r w:rsidR="000053B8">
        <w:rPr>
          <w:sz w:val="24"/>
          <w:szCs w:val="24"/>
        </w:rPr>
        <w:t>.</w:t>
      </w:r>
      <w:r w:rsidRPr="004F1E0A">
        <w:rPr>
          <w:sz w:val="24"/>
          <w:szCs w:val="24"/>
        </w:rPr>
        <w:t>В.В. В материалах уголовного дела и протоколах судебных заседаний была информация, которая подтверждала, что у доверителя М</w:t>
      </w:r>
      <w:r w:rsidR="000053B8">
        <w:rPr>
          <w:sz w:val="24"/>
          <w:szCs w:val="24"/>
        </w:rPr>
        <w:t>.</w:t>
      </w:r>
      <w:r w:rsidRPr="004F1E0A">
        <w:rPr>
          <w:sz w:val="24"/>
          <w:szCs w:val="24"/>
        </w:rPr>
        <w:t>А.Н. есть защитник по соглашению К</w:t>
      </w:r>
      <w:r w:rsidR="000053B8">
        <w:rPr>
          <w:sz w:val="24"/>
          <w:szCs w:val="24"/>
        </w:rPr>
        <w:t>.</w:t>
      </w:r>
      <w:r w:rsidR="00A36B15">
        <w:rPr>
          <w:sz w:val="24"/>
          <w:szCs w:val="24"/>
        </w:rPr>
        <w:t>И.А.</w:t>
      </w:r>
      <w:r w:rsidRPr="004F1E0A">
        <w:rPr>
          <w:sz w:val="24"/>
          <w:szCs w:val="24"/>
        </w:rPr>
        <w:t>, что не оспаривается самим адвокатом Р</w:t>
      </w:r>
      <w:r w:rsidR="000053B8">
        <w:rPr>
          <w:sz w:val="24"/>
          <w:szCs w:val="24"/>
        </w:rPr>
        <w:t>.</w:t>
      </w:r>
      <w:r w:rsidRPr="004F1E0A">
        <w:rPr>
          <w:sz w:val="24"/>
          <w:szCs w:val="24"/>
        </w:rPr>
        <w:t>В.В.</w:t>
      </w:r>
    </w:p>
    <w:p w:rsidR="00394346" w:rsidRPr="004F1E0A" w:rsidRDefault="00394346" w:rsidP="00394346">
      <w:pPr>
        <w:spacing w:line="259" w:lineRule="exact"/>
        <w:ind w:left="20" w:right="4" w:firstLine="688"/>
        <w:jc w:val="both"/>
        <w:rPr>
          <w:rFonts w:eastAsia="Calibri"/>
          <w:sz w:val="24"/>
          <w:szCs w:val="24"/>
        </w:rPr>
      </w:pPr>
      <w:r w:rsidRPr="004F1E0A">
        <w:rPr>
          <w:rFonts w:eastAsia="Calibri"/>
          <w:color w:val="000000"/>
          <w:sz w:val="24"/>
          <w:szCs w:val="24"/>
          <w:shd w:val="clear" w:color="auto" w:fill="FFFFFF"/>
        </w:rPr>
        <w:t>В силу п.п. 4 п. 1 ст. 7 ФЗ «</w:t>
      </w:r>
      <w:r w:rsidRPr="004F1E0A">
        <w:rPr>
          <w:rFonts w:eastAsia="Calibri"/>
          <w:color w:val="000000"/>
          <w:sz w:val="24"/>
          <w:szCs w:val="24"/>
        </w:rPr>
        <w:t>Об адвокатской деятельности и адвокатуре в РФ»</w:t>
      </w:r>
      <w:r w:rsidRPr="004F1E0A">
        <w:rPr>
          <w:rFonts w:eastAsia="Calibri"/>
          <w:color w:val="000000"/>
          <w:sz w:val="24"/>
          <w:szCs w:val="24"/>
          <w:shd w:val="clear" w:color="auto" w:fill="FFFFFF"/>
        </w:rPr>
        <w:t>, адвокат обязан исполнять решения органов Федеральной палаты адвокатов РФ, принятые в пределах их компетенции.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В соответствии с ч. 3 ст. 51 УПК РФ, Стандартом осуществления адвокатом защиты в уголовном судопроизводстве (принят VIII Всероссийским съездом адвокатов 20.04.2017) о</w:t>
      </w:r>
      <w:r w:rsidRPr="004F1E0A">
        <w:rPr>
          <w:sz w:val="24"/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:rsidR="00394346" w:rsidRPr="004F1E0A" w:rsidRDefault="00394346" w:rsidP="00394346">
      <w:pPr>
        <w:jc w:val="both"/>
        <w:rPr>
          <w:sz w:val="24"/>
          <w:szCs w:val="24"/>
        </w:rPr>
      </w:pPr>
      <w:r w:rsidRPr="004F1E0A">
        <w:rPr>
          <w:color w:val="000000"/>
          <w:sz w:val="24"/>
          <w:szCs w:val="24"/>
        </w:rPr>
        <w:t xml:space="preserve">          </w:t>
      </w:r>
      <w:r w:rsidRPr="004F1E0A">
        <w:rPr>
          <w:rFonts w:eastAsia="Calibri"/>
          <w:color w:val="000000"/>
          <w:sz w:val="24"/>
          <w:szCs w:val="24"/>
        </w:rPr>
        <w:t>Согласно п.п. 9 п. 1 ст. 9 КПЭА,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  <w:lang w:eastAsia="en-US"/>
        </w:rPr>
      </w:pPr>
      <w:r w:rsidRPr="004F1E0A">
        <w:rPr>
          <w:sz w:val="24"/>
          <w:szCs w:val="24"/>
        </w:rPr>
        <w:t xml:space="preserve">20.04.2022 г. Советом АПМО утверждены </w:t>
      </w:r>
      <w:bookmarkStart w:id="3" w:name="_Hlk165984569"/>
      <w:r w:rsidRPr="004F1E0A">
        <w:rPr>
          <w:sz w:val="24"/>
          <w:szCs w:val="24"/>
        </w:rPr>
        <w:t>Правила Адвокатской палаты Московской области по исполнению Порядка назначения адвокатов в качестве защитников в уголовном судопроизводстве</w:t>
      </w:r>
      <w:bookmarkEnd w:id="3"/>
      <w:r w:rsidRPr="004F1E0A">
        <w:rPr>
          <w:sz w:val="24"/>
          <w:szCs w:val="24"/>
        </w:rPr>
        <w:t>, утверждённого Решением Совета ФПА РФ от 15 марта 2019г. (далее – Правила).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Согласно п. 7 Стандарта осуществления адвокатом защиты в уголовном судопроизводстве, п. 6.7 Правил а</w:t>
      </w:r>
      <w:r w:rsidRPr="004F1E0A">
        <w:rPr>
          <w:rFonts w:eastAsia="Lucida Sans Unicode"/>
          <w:color w:val="000000"/>
          <w:sz w:val="24"/>
          <w:szCs w:val="24"/>
          <w:lang w:eastAsia="en-US"/>
        </w:rPr>
        <w:t xml:space="preserve">двокат, вступивший в дело по назначению, должен предпринять необходимые меры для выяснения факта участия о деле другого адвоката; </w:t>
      </w:r>
      <w:r w:rsidRPr="004F1E0A">
        <w:rPr>
          <w:rFonts w:eastAsia="Lucida Sans Unicode"/>
          <w:color w:val="000000"/>
          <w:sz w:val="24"/>
          <w:szCs w:val="24"/>
          <w:lang w:eastAsia="en-US"/>
        </w:rPr>
        <w:lastRenderedPageBreak/>
        <w:t>при получении подобных сведений адвокат по назначению обязан незамедлительно уведомить этого адвоката о своем вступлении в дело.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В силу п. 6.8 Правил адвокат, вступивший в дело по назначению, при установлении факта наличия в деле адвоката по соглашению и (или) назначению (кроме случаев установленного факта отказа лица от предыдущего защитника, при наличии мотивированного постановления следователя или суда о его замене, обоснованное злоупотреблением правом на защиту) обязан самоустраниться из данного дела, известив о данном факте Оператора ЕЦ СЮП.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Согласно ч. 3 ст. 50 УПК РФ в случае неявки приглашенного защитника в течение 5 суток со дня заявления ходатайства о приглашении защитника дознаватель, следователь или суд вправе предложить подозреваемому, обвиняемому пригласить другого защитника, а в случае его отказа принять меры по </w:t>
      </w:r>
      <w:hyperlink r:id="rId8">
        <w:r w:rsidRPr="004F1E0A">
          <w:rPr>
            <w:rStyle w:val="afc"/>
            <w:color w:val="000000"/>
            <w:sz w:val="24"/>
            <w:szCs w:val="24"/>
          </w:rPr>
          <w:t>назначению</w:t>
        </w:r>
      </w:hyperlink>
      <w:r w:rsidRPr="004F1E0A">
        <w:rPr>
          <w:color w:val="000000"/>
          <w:sz w:val="24"/>
          <w:szCs w:val="24"/>
        </w:rPr>
        <w:t> защитника в </w:t>
      </w:r>
      <w:hyperlink r:id="rId9">
        <w:r w:rsidRPr="004F1E0A">
          <w:rPr>
            <w:rStyle w:val="afc"/>
            <w:color w:val="000000"/>
            <w:sz w:val="24"/>
            <w:szCs w:val="24"/>
          </w:rPr>
          <w:t>порядке</w:t>
        </w:r>
      </w:hyperlink>
      <w:r w:rsidRPr="004F1E0A">
        <w:rPr>
          <w:sz w:val="24"/>
          <w:szCs w:val="24"/>
        </w:rPr>
        <w:t>, определенном советом Федеральной палаты адвокатов. Если участвующий в уголовном деле защитник в течение 5 суток не может принять участие в производстве конкретного процессуального действия, а подозреваемый, обвиняемый не приглашает другого защитника и не ходатайствует о его назначении, то дознаватель, следователь вправе произвести данное процессуальное действие без участия защитника.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В рассматриваемом дисциплинарном производстве адвокатом не представлены доказательства того, что на момент ее вступления в дело (02.11.2023 г.) е</w:t>
      </w:r>
      <w:r w:rsidR="001139F4">
        <w:rPr>
          <w:sz w:val="24"/>
          <w:szCs w:val="24"/>
        </w:rPr>
        <w:t>ю</w:t>
      </w:r>
      <w:r w:rsidRPr="004F1E0A">
        <w:rPr>
          <w:sz w:val="24"/>
          <w:szCs w:val="24"/>
        </w:rPr>
        <w:t xml:space="preserve"> был проверен факт надлежащего извещения адвоката по соглашению К</w:t>
      </w:r>
      <w:r w:rsidR="000053B8">
        <w:rPr>
          <w:sz w:val="24"/>
          <w:szCs w:val="24"/>
        </w:rPr>
        <w:t>.</w:t>
      </w:r>
      <w:r w:rsidR="00A36B15">
        <w:rPr>
          <w:sz w:val="24"/>
          <w:szCs w:val="24"/>
        </w:rPr>
        <w:t>И.А.</w:t>
      </w:r>
      <w:r w:rsidRPr="004F1E0A">
        <w:rPr>
          <w:sz w:val="24"/>
          <w:szCs w:val="24"/>
        </w:rPr>
        <w:t xml:space="preserve"> о времени и месте следующего судебного заседания на 03.11.2023 г., а также соблюдение судом срока в 5 суток, установленного ч. 3 ст. 50 УПК РФ. Также адвокатом не представлены надлежащие и достоверные доказательства того факта, что она при вступлении в дело предприняла попытки связаться с защитником К</w:t>
      </w:r>
      <w:r w:rsidR="000053B8">
        <w:rPr>
          <w:sz w:val="24"/>
          <w:szCs w:val="24"/>
        </w:rPr>
        <w:t>.</w:t>
      </w:r>
      <w:r w:rsidR="00A36B15">
        <w:rPr>
          <w:sz w:val="24"/>
          <w:szCs w:val="24"/>
        </w:rPr>
        <w:t>И.А.</w:t>
      </w:r>
      <w:r w:rsidRPr="004F1E0A">
        <w:rPr>
          <w:sz w:val="24"/>
          <w:szCs w:val="24"/>
        </w:rPr>
        <w:t xml:space="preserve"> для выяснения причин его неявки.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Далее, 02.11.2023 г. адвокат Р</w:t>
      </w:r>
      <w:r w:rsidR="000053B8">
        <w:rPr>
          <w:sz w:val="24"/>
          <w:szCs w:val="24"/>
        </w:rPr>
        <w:t>.</w:t>
      </w:r>
      <w:r w:rsidRPr="004F1E0A">
        <w:rPr>
          <w:sz w:val="24"/>
          <w:szCs w:val="24"/>
        </w:rPr>
        <w:t>В.В. приняла участие в судебном заседании несмотря на то, что ей был заявлен отвод доверителем М</w:t>
      </w:r>
      <w:r w:rsidR="000053B8">
        <w:rPr>
          <w:sz w:val="24"/>
          <w:szCs w:val="24"/>
        </w:rPr>
        <w:t>.</w:t>
      </w:r>
      <w:r w:rsidRPr="004F1E0A">
        <w:rPr>
          <w:sz w:val="24"/>
          <w:szCs w:val="24"/>
        </w:rPr>
        <w:t>А.Н., что не оспаривается самим адвокатом.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rFonts w:eastAsia="Calibri"/>
          <w:color w:val="000000"/>
          <w:sz w:val="24"/>
          <w:szCs w:val="24"/>
        </w:rPr>
        <w:t xml:space="preserve">Согласно </w:t>
      </w:r>
      <w:r w:rsidRPr="004F1E0A">
        <w:rPr>
          <w:sz w:val="24"/>
          <w:szCs w:val="24"/>
        </w:rPr>
        <w:t xml:space="preserve">Решению Совета ФПА от 27.09.2013 г. «О двойной защите»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</w:t>
      </w:r>
    </w:p>
    <w:p w:rsidR="00394346" w:rsidRPr="004F1E0A" w:rsidRDefault="00394346" w:rsidP="00394346">
      <w:pPr>
        <w:ind w:firstLine="709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Непринятие отказа от защитника по назначению при наличии защитника по соглашению может являться законным и обоснованным лишь в том случае, когда действия или бездействие защитника по соглашению противоречат требованиям закона либо представляют собой злоупотребление правом на защиту и такое нарушение или злоупотребление дезорганизует ход судебного заседания, то есть направлено на срыв судебного процесса. Процессуальное решение суда, которым отклонен заявленный отказ от защитника по назначению, должно быть вынесено в соответствии с требованиями закона, но и содержать указания именно на такое поведение защитника по соглашению с приведением конкретных фактических обстоятельств, подтверждающих обоснованность этого вывода.</w:t>
      </w:r>
    </w:p>
    <w:p w:rsidR="00394346" w:rsidRPr="004F1E0A" w:rsidRDefault="00394346" w:rsidP="00394346">
      <w:pPr>
        <w:ind w:firstLine="709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Исходя из изложенного, непременным условием участия адвоката по назначению при наличии в деле адвоката по соглашению, должно являться формально определённое процессуальное решение суда - мотивированное определение о назначении подсудимому второго защитника по назначению, с указанием уважительности причин принятия такого решения, которое может быть оспорено в процессуальном порядке всеми заинтересованными лицами.</w:t>
      </w:r>
    </w:p>
    <w:p w:rsidR="00394346" w:rsidRPr="004F1E0A" w:rsidRDefault="00394346" w:rsidP="00394346">
      <w:pPr>
        <w:ind w:firstLine="709"/>
        <w:jc w:val="both"/>
        <w:rPr>
          <w:sz w:val="24"/>
          <w:szCs w:val="24"/>
        </w:rPr>
      </w:pPr>
      <w:r w:rsidRPr="004F1E0A">
        <w:rPr>
          <w:sz w:val="24"/>
          <w:szCs w:val="24"/>
        </w:rPr>
        <w:t>Из материалов дисциплинарного производства следует, что такого процессуального решения судом принято не было, в связи с чем у адвоката Р</w:t>
      </w:r>
      <w:r w:rsidR="000053B8">
        <w:rPr>
          <w:sz w:val="24"/>
          <w:szCs w:val="24"/>
        </w:rPr>
        <w:t>.</w:t>
      </w:r>
      <w:r w:rsidRPr="004F1E0A">
        <w:rPr>
          <w:sz w:val="24"/>
          <w:szCs w:val="24"/>
        </w:rPr>
        <w:t>В.В. не было оснований для участия в судебном заседании 02.11.2023 г. после заявленного ей отвода со стороны доверителя.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color w:val="000000"/>
          <w:sz w:val="24"/>
          <w:szCs w:val="24"/>
          <w:shd w:val="clear" w:color="auto" w:fill="FFFFFF"/>
        </w:rPr>
        <w:t xml:space="preserve">Также </w:t>
      </w:r>
      <w:r w:rsidR="006C7642">
        <w:rPr>
          <w:color w:val="000000"/>
          <w:sz w:val="24"/>
          <w:szCs w:val="24"/>
          <w:shd w:val="clear" w:color="auto" w:fill="FFFFFF"/>
        </w:rPr>
        <w:t xml:space="preserve">Совет соглашается с </w:t>
      </w:r>
      <w:r w:rsidR="00735EAD">
        <w:rPr>
          <w:color w:val="000000"/>
          <w:sz w:val="24"/>
          <w:szCs w:val="24"/>
          <w:shd w:val="clear" w:color="auto" w:fill="FFFFFF"/>
        </w:rPr>
        <w:t>К</w:t>
      </w:r>
      <w:r w:rsidRPr="004F1E0A">
        <w:rPr>
          <w:color w:val="000000"/>
          <w:sz w:val="24"/>
          <w:szCs w:val="24"/>
          <w:shd w:val="clear" w:color="auto" w:fill="FFFFFF"/>
        </w:rPr>
        <w:t>омисси</w:t>
      </w:r>
      <w:r w:rsidR="006C7642">
        <w:rPr>
          <w:color w:val="000000"/>
          <w:sz w:val="24"/>
          <w:szCs w:val="24"/>
          <w:shd w:val="clear" w:color="auto" w:fill="FFFFFF"/>
        </w:rPr>
        <w:t>ей</w:t>
      </w:r>
      <w:r w:rsidRPr="004F1E0A">
        <w:rPr>
          <w:color w:val="000000"/>
          <w:sz w:val="24"/>
          <w:szCs w:val="24"/>
          <w:shd w:val="clear" w:color="auto" w:fill="FFFFFF"/>
        </w:rPr>
        <w:t xml:space="preserve">, что при исследовании в ходе судебного заседания плохо читаемого протокола обыска от 21.05.2021 г., в отношении которого </w:t>
      </w:r>
      <w:r w:rsidRPr="004F1E0A">
        <w:rPr>
          <w:color w:val="000000"/>
          <w:sz w:val="24"/>
          <w:szCs w:val="24"/>
          <w:shd w:val="clear" w:color="auto" w:fill="FFFFFF"/>
        </w:rPr>
        <w:lastRenderedPageBreak/>
        <w:t>ранее стороной защитой неоднократно заявлялись возражения и ходатайство о его исключении из материалов уголовного дела, адвокат Р</w:t>
      </w:r>
      <w:r w:rsidR="000053B8">
        <w:rPr>
          <w:color w:val="000000"/>
          <w:sz w:val="24"/>
          <w:szCs w:val="24"/>
          <w:shd w:val="clear" w:color="auto" w:fill="FFFFFF"/>
        </w:rPr>
        <w:t>.</w:t>
      </w:r>
      <w:r w:rsidRPr="004F1E0A">
        <w:rPr>
          <w:color w:val="000000"/>
          <w:sz w:val="24"/>
          <w:szCs w:val="24"/>
          <w:shd w:val="clear" w:color="auto" w:fill="FFFFFF"/>
        </w:rPr>
        <w:t xml:space="preserve">В.В. заняла </w:t>
      </w:r>
      <w:r w:rsidRPr="008827DE">
        <w:rPr>
          <w:color w:val="000000"/>
          <w:sz w:val="24"/>
          <w:szCs w:val="24"/>
          <w:shd w:val="clear" w:color="auto" w:fill="FFFFFF"/>
        </w:rPr>
        <w:t>пассивную позицию,</w:t>
      </w:r>
      <w:r w:rsidRPr="004F1E0A">
        <w:rPr>
          <w:color w:val="000000"/>
          <w:sz w:val="24"/>
          <w:szCs w:val="24"/>
          <w:shd w:val="clear" w:color="auto" w:fill="FFFFFF"/>
        </w:rPr>
        <w:t xml:space="preserve"> не заявила каких-либо замечаний по данному доказательству или ходатайства об отложении судебного заседания для дополнительного изучения материалов уголовного дела, что отражено в протоколе судебного заседания.</w:t>
      </w:r>
    </w:p>
    <w:p w:rsidR="00394346" w:rsidRPr="004F1E0A" w:rsidRDefault="00394346" w:rsidP="00394346">
      <w:pPr>
        <w:ind w:firstLine="708"/>
        <w:jc w:val="both"/>
        <w:rPr>
          <w:sz w:val="24"/>
          <w:szCs w:val="24"/>
          <w:shd w:val="clear" w:color="auto" w:fill="FFFFFF"/>
        </w:rPr>
      </w:pPr>
      <w:r w:rsidRPr="004F1E0A">
        <w:rPr>
          <w:sz w:val="24"/>
          <w:szCs w:val="24"/>
        </w:rPr>
        <w:t>Кроме того, адвокат в судебном заседании 02.11.2023 г. заняла позицию, фактически противоречащую позиции заявителя относительно заявленного отвода адвокату РВ.В. (оставила на усмотрение суда</w:t>
      </w:r>
      <w:bookmarkStart w:id="4" w:name="_Hlk163211852"/>
      <w:r w:rsidRPr="004F1E0A">
        <w:rPr>
          <w:sz w:val="24"/>
          <w:szCs w:val="24"/>
        </w:rPr>
        <w:t>). В</w:t>
      </w:r>
      <w:r w:rsidRPr="004F1E0A">
        <w:rPr>
          <w:color w:val="000000"/>
          <w:sz w:val="24"/>
          <w:szCs w:val="24"/>
        </w:rPr>
        <w:t xml:space="preserve"> соответствии с п.п. 2 п. 1 ст. 9 </w:t>
      </w:r>
      <w:r w:rsidRPr="004F1E0A">
        <w:rPr>
          <w:rFonts w:eastAsia="Calibri"/>
          <w:color w:val="000000"/>
          <w:sz w:val="24"/>
          <w:szCs w:val="24"/>
        </w:rPr>
        <w:t>Кодекса профессиональной этики адвоката адвокат не вправе</w:t>
      </w:r>
      <w:r w:rsidRPr="004F1E0A">
        <w:rPr>
          <w:color w:val="000000"/>
          <w:sz w:val="24"/>
          <w:szCs w:val="24"/>
          <w:shd w:val="clear" w:color="auto" w:fill="FFFFFF"/>
        </w:rPr>
        <w:t xml:space="preserve">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</w:t>
      </w:r>
      <w:bookmarkEnd w:id="4"/>
    </w:p>
    <w:p w:rsidR="00394346" w:rsidRPr="004F1E0A" w:rsidRDefault="00394346" w:rsidP="00394346">
      <w:pPr>
        <w:ind w:firstLine="708"/>
        <w:jc w:val="both"/>
        <w:rPr>
          <w:sz w:val="24"/>
          <w:szCs w:val="24"/>
        </w:rPr>
      </w:pPr>
      <w:r w:rsidRPr="004F1E0A">
        <w:rPr>
          <w:sz w:val="24"/>
          <w:szCs w:val="24"/>
        </w:rPr>
        <w:t xml:space="preserve">На основании изложенного, </w:t>
      </w:r>
      <w:r w:rsidR="009C6FC2" w:rsidRPr="004F1E0A">
        <w:rPr>
          <w:sz w:val="24"/>
          <w:szCs w:val="24"/>
        </w:rPr>
        <w:t>С</w:t>
      </w:r>
      <w:r w:rsidR="00806768" w:rsidRPr="004F1E0A">
        <w:rPr>
          <w:sz w:val="24"/>
          <w:szCs w:val="24"/>
        </w:rPr>
        <w:t>овет с</w:t>
      </w:r>
      <w:r w:rsidR="009C6FC2" w:rsidRPr="004F1E0A">
        <w:rPr>
          <w:sz w:val="24"/>
          <w:szCs w:val="24"/>
        </w:rPr>
        <w:t xml:space="preserve">оглашается </w:t>
      </w:r>
      <w:r w:rsidR="00806768" w:rsidRPr="004F1E0A">
        <w:rPr>
          <w:sz w:val="24"/>
          <w:szCs w:val="24"/>
        </w:rPr>
        <w:t xml:space="preserve">с </w:t>
      </w:r>
      <w:r w:rsidRPr="004F1E0A">
        <w:rPr>
          <w:sz w:val="24"/>
          <w:szCs w:val="24"/>
        </w:rPr>
        <w:t>комисси</w:t>
      </w:r>
      <w:r w:rsidR="00806768" w:rsidRPr="004F1E0A">
        <w:rPr>
          <w:sz w:val="24"/>
          <w:szCs w:val="24"/>
        </w:rPr>
        <w:t>ей</w:t>
      </w:r>
      <w:r w:rsidRPr="004F1E0A">
        <w:rPr>
          <w:sz w:val="24"/>
          <w:szCs w:val="24"/>
        </w:rPr>
        <w:t xml:space="preserve"> </w:t>
      </w:r>
      <w:r w:rsidR="00806768" w:rsidRPr="004F1E0A">
        <w:rPr>
          <w:sz w:val="24"/>
          <w:szCs w:val="24"/>
        </w:rPr>
        <w:t xml:space="preserve">и </w:t>
      </w:r>
      <w:r w:rsidRPr="004F1E0A">
        <w:rPr>
          <w:sz w:val="24"/>
          <w:szCs w:val="24"/>
        </w:rPr>
        <w:t>признает указанный довод жалобы обоснованным.</w:t>
      </w:r>
    </w:p>
    <w:p w:rsidR="006545C1" w:rsidRPr="004F1E0A" w:rsidRDefault="00806768" w:rsidP="004F1E0A">
      <w:pPr>
        <w:ind w:firstLine="709"/>
        <w:jc w:val="both"/>
        <w:rPr>
          <w:sz w:val="24"/>
          <w:szCs w:val="24"/>
          <w:lang w:eastAsia="en-US"/>
        </w:rPr>
      </w:pPr>
      <w:r w:rsidRPr="004F1E0A">
        <w:rPr>
          <w:sz w:val="24"/>
          <w:szCs w:val="24"/>
        </w:rPr>
        <w:t>Материалами дисциплинарного производства установлено</w:t>
      </w:r>
      <w:r w:rsidR="00394346" w:rsidRPr="004F1E0A">
        <w:rPr>
          <w:sz w:val="24"/>
          <w:szCs w:val="24"/>
        </w:rPr>
        <w:t>, что адвокат формально отнеслась к изучению материалов уголовного дела (за полдня ознакомилась с уголовным делом объемом более 20 томов) и не подготовилась к судебному заседанию</w:t>
      </w:r>
      <w:r w:rsidR="004E0315" w:rsidRPr="004F1E0A">
        <w:rPr>
          <w:sz w:val="24"/>
          <w:szCs w:val="24"/>
        </w:rPr>
        <w:t xml:space="preserve">. </w:t>
      </w:r>
      <w:r w:rsidR="00101575" w:rsidRPr="004F1E0A">
        <w:rPr>
          <w:sz w:val="24"/>
          <w:szCs w:val="24"/>
        </w:rPr>
        <w:t xml:space="preserve">Совет соглашается с </w:t>
      </w:r>
      <w:r w:rsidR="00394346" w:rsidRPr="004F1E0A">
        <w:rPr>
          <w:sz w:val="24"/>
          <w:szCs w:val="24"/>
        </w:rPr>
        <w:t>комисси</w:t>
      </w:r>
      <w:r w:rsidR="007A5640" w:rsidRPr="004F1E0A">
        <w:rPr>
          <w:sz w:val="24"/>
          <w:szCs w:val="24"/>
        </w:rPr>
        <w:t>ей</w:t>
      </w:r>
      <w:r w:rsidR="00394346" w:rsidRPr="004F1E0A">
        <w:rPr>
          <w:sz w:val="24"/>
          <w:szCs w:val="24"/>
        </w:rPr>
        <w:t>, что пассивн</w:t>
      </w:r>
      <w:r w:rsidR="007A5640" w:rsidRPr="004F1E0A">
        <w:rPr>
          <w:sz w:val="24"/>
          <w:szCs w:val="24"/>
        </w:rPr>
        <w:t>ая</w:t>
      </w:r>
      <w:r w:rsidR="00394346" w:rsidRPr="004F1E0A">
        <w:rPr>
          <w:sz w:val="24"/>
          <w:szCs w:val="24"/>
        </w:rPr>
        <w:t xml:space="preserve"> защит</w:t>
      </w:r>
      <w:r w:rsidR="007A5640" w:rsidRPr="004F1E0A">
        <w:rPr>
          <w:sz w:val="24"/>
          <w:szCs w:val="24"/>
        </w:rPr>
        <w:t>а</w:t>
      </w:r>
      <w:r w:rsidR="00394346" w:rsidRPr="004F1E0A">
        <w:rPr>
          <w:sz w:val="24"/>
          <w:szCs w:val="24"/>
        </w:rPr>
        <w:t xml:space="preserve"> адвоката </w:t>
      </w:r>
      <w:r w:rsidR="004619B4" w:rsidRPr="004F1E0A">
        <w:rPr>
          <w:sz w:val="24"/>
          <w:szCs w:val="24"/>
        </w:rPr>
        <w:t xml:space="preserve">указывает на </w:t>
      </w:r>
      <w:r w:rsidR="00212F42" w:rsidRPr="004F1E0A">
        <w:rPr>
          <w:sz w:val="24"/>
          <w:szCs w:val="24"/>
        </w:rPr>
        <w:t>отсутствие</w:t>
      </w:r>
      <w:r w:rsidR="00394346" w:rsidRPr="004F1E0A">
        <w:rPr>
          <w:sz w:val="24"/>
          <w:szCs w:val="24"/>
        </w:rPr>
        <w:t xml:space="preserve"> реальн</w:t>
      </w:r>
      <w:r w:rsidR="00212F42" w:rsidRPr="004F1E0A">
        <w:rPr>
          <w:sz w:val="24"/>
          <w:szCs w:val="24"/>
        </w:rPr>
        <w:t>ой</w:t>
      </w:r>
      <w:r w:rsidR="00394346" w:rsidRPr="004F1E0A">
        <w:rPr>
          <w:sz w:val="24"/>
          <w:szCs w:val="24"/>
        </w:rPr>
        <w:t xml:space="preserve"> юридическ</w:t>
      </w:r>
      <w:r w:rsidR="00212F42" w:rsidRPr="004F1E0A">
        <w:rPr>
          <w:sz w:val="24"/>
          <w:szCs w:val="24"/>
        </w:rPr>
        <w:t>ой</w:t>
      </w:r>
      <w:r w:rsidR="00394346" w:rsidRPr="004F1E0A">
        <w:rPr>
          <w:sz w:val="24"/>
          <w:szCs w:val="24"/>
        </w:rPr>
        <w:t xml:space="preserve"> помощ</w:t>
      </w:r>
      <w:r w:rsidR="00212F42" w:rsidRPr="004F1E0A">
        <w:rPr>
          <w:sz w:val="24"/>
          <w:szCs w:val="24"/>
        </w:rPr>
        <w:t>и</w:t>
      </w:r>
      <w:r w:rsidR="00394346" w:rsidRPr="004F1E0A">
        <w:rPr>
          <w:sz w:val="24"/>
          <w:szCs w:val="24"/>
        </w:rPr>
        <w:t xml:space="preserve"> подзащитному</w:t>
      </w:r>
      <w:r w:rsidR="001139F4">
        <w:rPr>
          <w:sz w:val="24"/>
          <w:szCs w:val="24"/>
        </w:rPr>
        <w:t>,</w:t>
      </w:r>
      <w:r w:rsidR="00473D12" w:rsidRPr="004F1E0A">
        <w:rPr>
          <w:sz w:val="24"/>
          <w:szCs w:val="24"/>
        </w:rPr>
        <w:t xml:space="preserve"> </w:t>
      </w:r>
      <w:r w:rsidR="00E4433D" w:rsidRPr="004F1E0A">
        <w:rPr>
          <w:sz w:val="24"/>
          <w:szCs w:val="24"/>
        </w:rPr>
        <w:t xml:space="preserve">документально </w:t>
      </w:r>
      <w:r w:rsidR="00473D12" w:rsidRPr="004F1E0A">
        <w:rPr>
          <w:sz w:val="24"/>
          <w:szCs w:val="24"/>
        </w:rPr>
        <w:t xml:space="preserve">не </w:t>
      </w:r>
      <w:r w:rsidR="004F1E0A" w:rsidRPr="004F1E0A">
        <w:rPr>
          <w:sz w:val="24"/>
          <w:szCs w:val="24"/>
        </w:rPr>
        <w:t>подтвержденной материалами</w:t>
      </w:r>
      <w:r w:rsidR="00394346" w:rsidRPr="004F1E0A">
        <w:rPr>
          <w:sz w:val="24"/>
          <w:szCs w:val="24"/>
        </w:rPr>
        <w:t xml:space="preserve"> адвокатского производства.</w:t>
      </w:r>
      <w:r w:rsidR="00212F42" w:rsidRPr="004F1E0A">
        <w:rPr>
          <w:sz w:val="24"/>
          <w:szCs w:val="24"/>
        </w:rPr>
        <w:t xml:space="preserve"> </w:t>
      </w:r>
      <w:r w:rsidR="00E4433D" w:rsidRPr="004F1E0A">
        <w:rPr>
          <w:sz w:val="24"/>
          <w:szCs w:val="24"/>
        </w:rPr>
        <w:t>У</w:t>
      </w:r>
      <w:r w:rsidR="00515D98" w:rsidRPr="004F1E0A">
        <w:rPr>
          <w:sz w:val="24"/>
          <w:szCs w:val="24"/>
        </w:rPr>
        <w:t xml:space="preserve">тверждение </w:t>
      </w:r>
      <w:r w:rsidR="00394346" w:rsidRPr="004F1E0A">
        <w:rPr>
          <w:sz w:val="24"/>
          <w:szCs w:val="24"/>
        </w:rPr>
        <w:t>адвоката</w:t>
      </w:r>
      <w:r w:rsidR="00515D98" w:rsidRPr="004F1E0A">
        <w:rPr>
          <w:sz w:val="24"/>
          <w:szCs w:val="24"/>
        </w:rPr>
        <w:t xml:space="preserve"> о</w:t>
      </w:r>
      <w:r w:rsidR="00394346" w:rsidRPr="004F1E0A">
        <w:rPr>
          <w:sz w:val="24"/>
          <w:szCs w:val="24"/>
        </w:rPr>
        <w:t xml:space="preserve"> выборочно</w:t>
      </w:r>
      <w:r w:rsidR="00515D98" w:rsidRPr="004F1E0A">
        <w:rPr>
          <w:sz w:val="24"/>
          <w:szCs w:val="24"/>
        </w:rPr>
        <w:t>м</w:t>
      </w:r>
      <w:r w:rsidR="00394346" w:rsidRPr="004F1E0A">
        <w:rPr>
          <w:sz w:val="24"/>
          <w:szCs w:val="24"/>
        </w:rPr>
        <w:t xml:space="preserve"> просмотре 20 томов уголовного дела </w:t>
      </w:r>
      <w:r w:rsidR="00515D98" w:rsidRPr="004F1E0A">
        <w:rPr>
          <w:sz w:val="24"/>
          <w:szCs w:val="24"/>
        </w:rPr>
        <w:t xml:space="preserve">является </w:t>
      </w:r>
      <w:r w:rsidR="00394346" w:rsidRPr="004F1E0A">
        <w:rPr>
          <w:sz w:val="24"/>
          <w:szCs w:val="24"/>
        </w:rPr>
        <w:t xml:space="preserve">явно недостаточно для подготовки к участию в судебном заседании и полноценному осуществлению защиты по уголовному делу.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 w:rsidRPr="004F1E0A">
        <w:rPr>
          <w:sz w:val="24"/>
          <w:szCs w:val="24"/>
          <w:lang w:eastAsia="en-US"/>
        </w:rPr>
        <w:t>В связи с изложенным и на</w:t>
      </w:r>
      <w:r w:rsidRPr="00446718">
        <w:rPr>
          <w:sz w:val="24"/>
          <w:szCs w:val="24"/>
          <w:lang w:eastAsia="en-US"/>
        </w:rPr>
        <w:t xml:space="preserve">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6545C1" w:rsidRPr="00446718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6545C1" w:rsidRPr="00446718" w:rsidRDefault="006545C1" w:rsidP="006545C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6545C1" w:rsidRDefault="006545C1" w:rsidP="006545C1">
      <w:pPr>
        <w:jc w:val="both"/>
        <w:rPr>
          <w:sz w:val="24"/>
          <w:szCs w:val="24"/>
          <w:lang w:eastAsia="en-US"/>
        </w:rPr>
      </w:pPr>
    </w:p>
    <w:p w:rsidR="00FE3319" w:rsidRPr="00FE3319" w:rsidRDefault="006545C1" w:rsidP="00FE3319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E3319" w:rsidRPr="00FE3319">
        <w:rPr>
          <w:sz w:val="24"/>
          <w:szCs w:val="24"/>
        </w:rPr>
        <w:t>п.п. 4 п. 1 ст. 7 ФЗ «Об адвокатской деятельности и адвокатуре в РФ», п. 1, 4 ст. 8, п.п. 1, 2 п. 1 ст. 9 Кодекса профессиональной этики адвоката, Решения Совета Федеральной палаты адвокатов РФ от 27.09.2013 «О двойной защите», п. 6.7 и п 6.8 Правил Адвокатской палаты Московской области по исполнению Порядка назначения адвокатов в качестве защитников в уголовном судопроизводстве, а также ненадлежащем исполнении адвокатом своих профессиональных обязанностей перед доверителем М</w:t>
      </w:r>
      <w:r w:rsidR="000053B8">
        <w:rPr>
          <w:sz w:val="24"/>
          <w:szCs w:val="24"/>
        </w:rPr>
        <w:t>.</w:t>
      </w:r>
      <w:r w:rsidR="00FE3319" w:rsidRPr="00FE3319">
        <w:rPr>
          <w:sz w:val="24"/>
          <w:szCs w:val="24"/>
        </w:rPr>
        <w:t xml:space="preserve">А.Н., которые выразились в том, что адвокат: </w:t>
      </w:r>
    </w:p>
    <w:p w:rsidR="00FE3319" w:rsidRP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>вступила в уголовное дело, не исполнив обязанность по проверке надлежащего извещения защитника по соглашению К</w:t>
      </w:r>
      <w:r w:rsidR="000053B8">
        <w:rPr>
          <w:sz w:val="24"/>
          <w:szCs w:val="24"/>
        </w:rPr>
        <w:t>.</w:t>
      </w:r>
      <w:r w:rsidR="00A36B15">
        <w:rPr>
          <w:sz w:val="24"/>
          <w:szCs w:val="24"/>
        </w:rPr>
        <w:t>И.А.</w:t>
      </w:r>
      <w:r w:rsidRPr="00FE3319">
        <w:rPr>
          <w:sz w:val="24"/>
          <w:szCs w:val="24"/>
        </w:rPr>
        <w:t xml:space="preserve"> и соблюдения судом срока, установленного ч. 3 ст. 50 УПК РФ;</w:t>
      </w:r>
    </w:p>
    <w:p w:rsidR="00FE3319" w:rsidRP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>формально подошла к ознакомлению с материалами уголовного дела объемом более 20 томов и подготовке к судебному заседанию;</w:t>
      </w:r>
    </w:p>
    <w:p w:rsidR="00FE3319" w:rsidRP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>осуществляла защиту заявителя в порядке статьи 51 УПК РФ в судебном заседании 02.11.2023 г. после заявленного отвода адвоката;</w:t>
      </w:r>
    </w:p>
    <w:p w:rsid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 судебном заседании 02.11.2023 г. заняла позицию, противоречащую позиции </w:t>
      </w:r>
      <w:r w:rsidR="00F96F38" w:rsidRPr="00FE3319">
        <w:rPr>
          <w:sz w:val="24"/>
          <w:szCs w:val="24"/>
        </w:rPr>
        <w:t>заявителя,</w:t>
      </w:r>
      <w:r w:rsidRPr="00FE3319">
        <w:rPr>
          <w:sz w:val="24"/>
          <w:szCs w:val="24"/>
        </w:rPr>
        <w:t xml:space="preserve"> относительно заявленного последним ходатайства об отводе адвоката Р</w:t>
      </w:r>
      <w:r w:rsidR="000053B8">
        <w:rPr>
          <w:sz w:val="24"/>
          <w:szCs w:val="24"/>
        </w:rPr>
        <w:t>.</w:t>
      </w:r>
      <w:r w:rsidRPr="00FE3319">
        <w:rPr>
          <w:sz w:val="24"/>
          <w:szCs w:val="24"/>
        </w:rPr>
        <w:t>В.В. (оставила на усмотрение суда);</w:t>
      </w:r>
    </w:p>
    <w:p w:rsidR="006545C1" w:rsidRPr="00FE3319" w:rsidRDefault="00FE3319" w:rsidP="00FE3319">
      <w:pPr>
        <w:numPr>
          <w:ilvl w:val="0"/>
          <w:numId w:val="3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>при исследовании в ходе судебного заседания протокола обыска от 21.05.2021 г. не поддержала ранее выработанную стороной защиты позицию по исключению данного доказательства из материалов уголовного дела и не высказала каких-либо замечаний в отношении указанного доказательства</w:t>
      </w:r>
      <w:r w:rsidR="006545C1" w:rsidRPr="00FE3319">
        <w:rPr>
          <w:rFonts w:eastAsia="Calibri"/>
          <w:sz w:val="24"/>
          <w:szCs w:val="24"/>
        </w:rPr>
        <w:t>.</w:t>
      </w:r>
    </w:p>
    <w:p w:rsidR="00043074" w:rsidRPr="00FE3319" w:rsidRDefault="006545C1" w:rsidP="00FE3319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995120">
        <w:rPr>
          <w:sz w:val="24"/>
          <w:szCs w:val="24"/>
        </w:rPr>
        <w:t>предупреждения</w:t>
      </w:r>
      <w:r w:rsidRPr="00FE3319">
        <w:rPr>
          <w:sz w:val="24"/>
          <w:szCs w:val="24"/>
        </w:rPr>
        <w:t xml:space="preserve"> в отношении адвоката </w:t>
      </w:r>
      <w:r w:rsidR="000053B8">
        <w:rPr>
          <w:sz w:val="24"/>
          <w:szCs w:val="24"/>
        </w:rPr>
        <w:t>Р.В.В.</w:t>
      </w:r>
      <w:r w:rsidR="00FE3319" w:rsidRPr="00ED7344">
        <w:rPr>
          <w:sz w:val="24"/>
          <w:szCs w:val="24"/>
        </w:rPr>
        <w:t xml:space="preserve">, имеющей регистрационный номер </w:t>
      </w:r>
      <w:r w:rsidR="000053B8">
        <w:rPr>
          <w:sz w:val="24"/>
          <w:szCs w:val="24"/>
        </w:rPr>
        <w:t>…..</w:t>
      </w:r>
      <w:r w:rsidR="00FE3319" w:rsidRPr="00ED7344">
        <w:rPr>
          <w:sz w:val="24"/>
          <w:szCs w:val="24"/>
        </w:rPr>
        <w:t xml:space="preserve"> в реестре адвокатов Московской области</w:t>
      </w:r>
      <w:r w:rsidR="00043074" w:rsidRPr="00FE3319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10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1F" w:rsidRDefault="00C81D1F" w:rsidP="00C01A07">
      <w:r>
        <w:separator/>
      </w:r>
    </w:p>
  </w:endnote>
  <w:endnote w:type="continuationSeparator" w:id="0">
    <w:p w:rsidR="00C81D1F" w:rsidRDefault="00C81D1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1F" w:rsidRDefault="00C81D1F" w:rsidP="00C01A07">
      <w:r>
        <w:separator/>
      </w:r>
    </w:p>
  </w:footnote>
  <w:footnote w:type="continuationSeparator" w:id="0">
    <w:p w:rsidR="00C81D1F" w:rsidRDefault="00C81D1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4135C8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005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3B8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546F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1508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575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39F4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2F42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836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3F2"/>
    <w:rsid w:val="00334F13"/>
    <w:rsid w:val="003372DF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4346"/>
    <w:rsid w:val="003954F9"/>
    <w:rsid w:val="00396923"/>
    <w:rsid w:val="00396FE8"/>
    <w:rsid w:val="0039735D"/>
    <w:rsid w:val="003A0FE4"/>
    <w:rsid w:val="003B0AC7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35C8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19B4"/>
    <w:rsid w:val="00462C8C"/>
    <w:rsid w:val="004635C3"/>
    <w:rsid w:val="00463628"/>
    <w:rsid w:val="00466D01"/>
    <w:rsid w:val="0047050B"/>
    <w:rsid w:val="00473D12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315"/>
    <w:rsid w:val="004E0BED"/>
    <w:rsid w:val="004E27D8"/>
    <w:rsid w:val="004E781C"/>
    <w:rsid w:val="004E7B6B"/>
    <w:rsid w:val="004F1E0A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5D9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C7642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A39"/>
    <w:rsid w:val="00733C47"/>
    <w:rsid w:val="00733E64"/>
    <w:rsid w:val="00734817"/>
    <w:rsid w:val="00735EAD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640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6768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7DE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0059"/>
    <w:rsid w:val="009C1861"/>
    <w:rsid w:val="009C50B5"/>
    <w:rsid w:val="009C6B64"/>
    <w:rsid w:val="009C6FC2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6B15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2B8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1D1F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2E18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0A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33D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26D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D7B5D"/>
    <w:rsid w:val="00EE4FA4"/>
    <w:rsid w:val="00EE5CAF"/>
    <w:rsid w:val="00EE72C4"/>
    <w:rsid w:val="00EE7EC6"/>
    <w:rsid w:val="00EF060C"/>
    <w:rsid w:val="00F0062E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6F38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character" w:styleId="afc">
    <w:name w:val="Hyperlink"/>
    <w:rsid w:val="00394346"/>
    <w:rPr>
      <w:strike w:val="0"/>
      <w:dstrike w:val="0"/>
      <w:color w:val="3272C0"/>
      <w:u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481/59e8324bb7f85e9dc430f5337403c157e39312ab/?ysclid=lvw81emdi51956754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80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B52B-C881-4E2B-A7C4-69976F47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2146</Words>
  <Characters>12236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2024-07-30T11:09:00Z</cp:lastPrinted>
  <dcterms:created xsi:type="dcterms:W3CDTF">2024-07-30T10:52:00Z</dcterms:created>
  <dcterms:modified xsi:type="dcterms:W3CDTF">2024-08-26T19:29:00Z</dcterms:modified>
</cp:coreProperties>
</file>